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63E5B" w14:textId="77777777" w:rsidR="00A20290" w:rsidRPr="00080F34" w:rsidRDefault="00A20290" w:rsidP="00A20290">
      <w:pPr>
        <w:jc w:val="center"/>
        <w:rPr>
          <w:rFonts w:ascii="Times New Roman" w:hAnsi="Times New Roman" w:cs="Times New Roman"/>
          <w:b/>
          <w:bCs/>
          <w:smallCaps/>
          <w:sz w:val="32"/>
          <w:szCs w:val="32"/>
        </w:rPr>
      </w:pPr>
      <w:r w:rsidRPr="00080F34">
        <w:rPr>
          <w:rFonts w:ascii="Times New Roman" w:hAnsi="Times New Roman" w:cs="Times New Roman"/>
          <w:b/>
          <w:bCs/>
          <w:smallCaps/>
          <w:sz w:val="32"/>
          <w:szCs w:val="32"/>
        </w:rPr>
        <w:t>LA COMMEDIA DELL’ARTE</w:t>
      </w:r>
    </w:p>
    <w:p w14:paraId="6E030A17" w14:textId="77777777" w:rsidR="00A20290" w:rsidRPr="00080F34" w:rsidRDefault="00A20290" w:rsidP="00A20290">
      <w:pPr>
        <w:jc w:val="center"/>
        <w:rPr>
          <w:rFonts w:ascii="Times New Roman" w:hAnsi="Times New Roman" w:cs="Times New Roman"/>
          <w:b/>
          <w:bCs/>
          <w:smallCaps/>
          <w:sz w:val="32"/>
          <w:szCs w:val="32"/>
        </w:rPr>
      </w:pPr>
      <w:r w:rsidRPr="00080F34">
        <w:rPr>
          <w:rFonts w:ascii="Times New Roman" w:hAnsi="Times New Roman" w:cs="Times New Roman"/>
          <w:b/>
          <w:bCs/>
          <w:smallCaps/>
          <w:sz w:val="32"/>
          <w:szCs w:val="32"/>
        </w:rPr>
        <w:t xml:space="preserve"> Maschere e Carnevale nell’Arte del Novecento Italiano</w:t>
      </w:r>
    </w:p>
    <w:p w14:paraId="05A6F6D1" w14:textId="77777777" w:rsidR="00A20290" w:rsidRDefault="00A20290" w:rsidP="00A20290">
      <w:pPr>
        <w:jc w:val="center"/>
        <w:rPr>
          <w:rFonts w:ascii="Times New Roman" w:hAnsi="Times New Roman" w:cs="Times New Roman"/>
        </w:rPr>
      </w:pPr>
      <w:r>
        <w:rPr>
          <w:rFonts w:ascii="Times New Roman" w:hAnsi="Times New Roman" w:cs="Times New Roman"/>
        </w:rPr>
        <w:t>A CURA DI MONICA CARDARELLI – CATALOGO EDIZIONI D’ARTE</w:t>
      </w:r>
    </w:p>
    <w:p w14:paraId="7157571C" w14:textId="77777777" w:rsidR="00A20290" w:rsidRDefault="00A20290" w:rsidP="00A20290">
      <w:pPr>
        <w:jc w:val="center"/>
        <w:rPr>
          <w:rFonts w:ascii="Times New Roman" w:hAnsi="Times New Roman" w:cs="Times New Roman"/>
        </w:rPr>
      </w:pPr>
      <w:r>
        <w:rPr>
          <w:rFonts w:ascii="Times New Roman" w:hAnsi="Times New Roman" w:cs="Times New Roman"/>
        </w:rPr>
        <w:t xml:space="preserve">Inaugurazione </w:t>
      </w:r>
      <w:r w:rsidRPr="00080F34">
        <w:rPr>
          <w:rFonts w:ascii="Times New Roman" w:hAnsi="Times New Roman" w:cs="Times New Roman"/>
          <w:b/>
          <w:bCs/>
        </w:rPr>
        <w:t>23 FEBBRAIO</w:t>
      </w:r>
      <w:r>
        <w:rPr>
          <w:rFonts w:ascii="Times New Roman" w:hAnsi="Times New Roman" w:cs="Times New Roman"/>
        </w:rPr>
        <w:t xml:space="preserve"> </w:t>
      </w:r>
      <w:r w:rsidRPr="00080F34">
        <w:rPr>
          <w:rFonts w:ascii="Times New Roman" w:hAnsi="Times New Roman" w:cs="Times New Roman"/>
          <w:b/>
          <w:bCs/>
        </w:rPr>
        <w:t>2022</w:t>
      </w:r>
      <w:r>
        <w:rPr>
          <w:rFonts w:ascii="Times New Roman" w:hAnsi="Times New Roman" w:cs="Times New Roman"/>
        </w:rPr>
        <w:t xml:space="preserve"> - </w:t>
      </w:r>
      <w:r w:rsidRPr="00080F34">
        <w:rPr>
          <w:rFonts w:ascii="Times New Roman" w:hAnsi="Times New Roman" w:cs="Times New Roman"/>
          <w:b/>
          <w:bCs/>
        </w:rPr>
        <w:t>OPEN DAY 11.00</w:t>
      </w:r>
      <w:r>
        <w:rPr>
          <w:rFonts w:ascii="Times New Roman" w:hAnsi="Times New Roman" w:cs="Times New Roman"/>
          <w:b/>
          <w:bCs/>
        </w:rPr>
        <w:t>-</w:t>
      </w:r>
      <w:r w:rsidRPr="00080F34">
        <w:rPr>
          <w:rFonts w:ascii="Times New Roman" w:hAnsi="Times New Roman" w:cs="Times New Roman"/>
          <w:b/>
          <w:bCs/>
        </w:rPr>
        <w:t>19.00</w:t>
      </w:r>
    </w:p>
    <w:p w14:paraId="3EB5CD4D" w14:textId="77777777" w:rsidR="00A20290" w:rsidRDefault="00A20290" w:rsidP="00A20290">
      <w:pPr>
        <w:jc w:val="center"/>
        <w:rPr>
          <w:rFonts w:ascii="Times New Roman" w:hAnsi="Times New Roman" w:cs="Times New Roman"/>
        </w:rPr>
      </w:pPr>
      <w:r>
        <w:rPr>
          <w:rFonts w:ascii="Times New Roman" w:hAnsi="Times New Roman" w:cs="Times New Roman"/>
        </w:rPr>
        <w:t xml:space="preserve">Date: </w:t>
      </w:r>
      <w:r w:rsidRPr="00080F34">
        <w:rPr>
          <w:rFonts w:ascii="Times New Roman" w:hAnsi="Times New Roman" w:cs="Times New Roman"/>
          <w:b/>
          <w:bCs/>
        </w:rPr>
        <w:t>Dal 23 febbraio al 30 maggio 2022</w:t>
      </w:r>
    </w:p>
    <w:p w14:paraId="5F91CDD3" w14:textId="77777777" w:rsidR="00A20290" w:rsidRPr="00080F34" w:rsidRDefault="00A20290" w:rsidP="00A20290">
      <w:pPr>
        <w:jc w:val="center"/>
        <w:rPr>
          <w:rFonts w:ascii="Times New Roman" w:hAnsi="Times New Roman" w:cs="Times New Roman"/>
          <w:b/>
          <w:bCs/>
          <w:u w:val="single"/>
        </w:rPr>
      </w:pPr>
      <w:r w:rsidRPr="00080F34">
        <w:rPr>
          <w:rFonts w:ascii="Times New Roman" w:hAnsi="Times New Roman" w:cs="Times New Roman"/>
          <w:b/>
          <w:bCs/>
          <w:u w:val="single"/>
        </w:rPr>
        <w:t xml:space="preserve">Galleria del Laocoonte – Via Monterone 13 </w:t>
      </w:r>
    </w:p>
    <w:p w14:paraId="5CA6A4D6" w14:textId="49D52EF1" w:rsidR="007B43D0" w:rsidRPr="00A20290" w:rsidRDefault="00A20290" w:rsidP="00A20290">
      <w:pPr>
        <w:jc w:val="center"/>
        <w:rPr>
          <w:rFonts w:ascii="Times New Roman" w:hAnsi="Times New Roman" w:cs="Times New Roman"/>
        </w:rPr>
      </w:pPr>
      <w:r>
        <w:rPr>
          <w:rFonts w:ascii="Times New Roman" w:hAnsi="Times New Roman" w:cs="Times New Roman"/>
        </w:rPr>
        <w:t>00186 Roma – tel. 06/68308994</w:t>
      </w:r>
    </w:p>
    <w:p w14:paraId="545A632F" w14:textId="6BE41E26" w:rsidR="00A20290" w:rsidRDefault="007B43D0" w:rsidP="00A20290">
      <w:pPr>
        <w:spacing w:line="240" w:lineRule="auto"/>
        <w:ind w:firstLine="284"/>
        <w:jc w:val="both"/>
        <w:rPr>
          <w:rFonts w:ascii="Times New Roman" w:eastAsia="Times New Roman" w:hAnsi="Times New Roman" w:cs="Times New Roman"/>
          <w:color w:val="000000"/>
          <w:sz w:val="21"/>
          <w:szCs w:val="21"/>
          <w:lang w:eastAsia="it-IT"/>
        </w:rPr>
      </w:pPr>
      <w:r w:rsidRPr="00A20290">
        <w:rPr>
          <w:rFonts w:ascii="Times New Roman" w:eastAsia="Times New Roman" w:hAnsi="Times New Roman" w:cs="Times New Roman"/>
          <w:color w:val="000000"/>
          <w:sz w:val="21"/>
          <w:szCs w:val="21"/>
          <w:lang w:eastAsia="it-IT"/>
        </w:rPr>
        <w:t xml:space="preserve">Una sezione a parte, </w:t>
      </w:r>
      <w:proofErr w:type="spellStart"/>
      <w:r w:rsidRPr="00A20290">
        <w:rPr>
          <w:rFonts w:ascii="Times New Roman" w:eastAsia="Times New Roman" w:hAnsi="Times New Roman" w:cs="Times New Roman"/>
          <w:b/>
          <w:bCs/>
          <w:i/>
          <w:iCs/>
          <w:color w:val="000000"/>
          <w:sz w:val="21"/>
          <w:szCs w:val="21"/>
          <w:u w:val="single"/>
          <w:lang w:eastAsia="it-IT"/>
        </w:rPr>
        <w:t>Petrolineide</w:t>
      </w:r>
      <w:proofErr w:type="spellEnd"/>
      <w:r w:rsidRPr="00A20290">
        <w:rPr>
          <w:rFonts w:ascii="Times New Roman" w:eastAsia="Times New Roman" w:hAnsi="Times New Roman" w:cs="Times New Roman"/>
          <w:color w:val="000000"/>
          <w:sz w:val="21"/>
          <w:szCs w:val="21"/>
          <w:lang w:eastAsia="it-IT"/>
        </w:rPr>
        <w:t xml:space="preserve"> è dedicata a un grande uomo-maschera del teatro comico italiano, Ettore Petrolini (1884-1936), di cui si presenta un gruppo di rari ritratti già a lui appartenuti, provenienti dagli eredi dell’artista. Tra questi un meraviglioso ritratto ad olio di Oscar Ghiglia, una replica del bronzo posto sulla tomba al Verano, del bulgaro </w:t>
      </w:r>
      <w:proofErr w:type="spellStart"/>
      <w:r w:rsidRPr="00A20290">
        <w:rPr>
          <w:rFonts w:ascii="Times New Roman" w:eastAsia="Times New Roman" w:hAnsi="Times New Roman" w:cs="Times New Roman"/>
          <w:color w:val="000000"/>
          <w:sz w:val="21"/>
          <w:szCs w:val="21"/>
          <w:lang w:eastAsia="it-IT"/>
        </w:rPr>
        <w:t>Kiril</w:t>
      </w:r>
      <w:proofErr w:type="spellEnd"/>
      <w:r w:rsidRPr="00A20290">
        <w:rPr>
          <w:rFonts w:ascii="Times New Roman" w:eastAsia="Times New Roman" w:hAnsi="Times New Roman" w:cs="Times New Roman"/>
          <w:color w:val="000000"/>
          <w:sz w:val="21"/>
          <w:szCs w:val="21"/>
          <w:lang w:eastAsia="it-IT"/>
        </w:rPr>
        <w:t xml:space="preserve"> </w:t>
      </w:r>
      <w:proofErr w:type="spellStart"/>
      <w:r w:rsidRPr="00A20290">
        <w:rPr>
          <w:rFonts w:ascii="Times New Roman" w:eastAsia="Times New Roman" w:hAnsi="Times New Roman" w:cs="Times New Roman"/>
          <w:color w:val="000000"/>
          <w:sz w:val="21"/>
          <w:szCs w:val="21"/>
          <w:lang w:eastAsia="it-IT"/>
        </w:rPr>
        <w:t>Todorov</w:t>
      </w:r>
      <w:proofErr w:type="spellEnd"/>
      <w:r w:rsidRPr="00A20290">
        <w:rPr>
          <w:rFonts w:ascii="Times New Roman" w:eastAsia="Times New Roman" w:hAnsi="Times New Roman" w:cs="Times New Roman"/>
          <w:color w:val="000000"/>
          <w:sz w:val="21"/>
          <w:szCs w:val="21"/>
          <w:lang w:eastAsia="it-IT"/>
        </w:rPr>
        <w:t>, e un acquarello dove egli, maschera per natura, cela il suo volto dietro la maschera di Pulcinella. Questa sezione vuol essere un particolare omaggio</w:t>
      </w:r>
      <w:r w:rsidR="00A20290" w:rsidRPr="00A20290">
        <w:rPr>
          <w:rFonts w:ascii="Times New Roman" w:eastAsia="Times New Roman" w:hAnsi="Times New Roman" w:cs="Times New Roman"/>
          <w:color w:val="000000"/>
          <w:sz w:val="21"/>
          <w:szCs w:val="21"/>
          <w:lang w:eastAsia="it-IT"/>
        </w:rPr>
        <w:t xml:space="preserve"> al</w:t>
      </w:r>
      <w:r w:rsidRPr="00A20290">
        <w:rPr>
          <w:rFonts w:ascii="Times New Roman" w:eastAsia="Times New Roman" w:hAnsi="Times New Roman" w:cs="Times New Roman"/>
          <w:color w:val="000000"/>
          <w:sz w:val="21"/>
          <w:szCs w:val="21"/>
          <w:lang w:eastAsia="it-IT"/>
        </w:rPr>
        <w:t xml:space="preserve"> più originale attore romano di tutti i tempi, che fu carissimo e intimo amico di Wladimiro Apolloni (1888-1948), fondatore dell’omonima galleria </w:t>
      </w:r>
      <w:proofErr w:type="spellStart"/>
      <w:proofErr w:type="gramStart"/>
      <w:r w:rsidRPr="00A20290">
        <w:rPr>
          <w:rFonts w:ascii="Times New Roman" w:eastAsia="Times New Roman" w:hAnsi="Times New Roman" w:cs="Times New Roman"/>
          <w:color w:val="000000"/>
          <w:sz w:val="21"/>
          <w:szCs w:val="21"/>
          <w:lang w:eastAsia="it-IT"/>
        </w:rPr>
        <w:t>W.Apolloni</w:t>
      </w:r>
      <w:proofErr w:type="spellEnd"/>
      <w:proofErr w:type="gramEnd"/>
      <w:r w:rsidRPr="00A20290">
        <w:rPr>
          <w:rFonts w:ascii="Times New Roman" w:eastAsia="Times New Roman" w:hAnsi="Times New Roman" w:cs="Times New Roman"/>
          <w:color w:val="000000"/>
          <w:sz w:val="21"/>
          <w:szCs w:val="21"/>
          <w:lang w:eastAsia="it-IT"/>
        </w:rPr>
        <w:t>, nel lontano 1926. Quasi cent’anni fa.</w:t>
      </w:r>
    </w:p>
    <w:p w14:paraId="53930289" w14:textId="77777777" w:rsidR="00A20290" w:rsidRPr="00A20290" w:rsidRDefault="00A20290" w:rsidP="00A20290">
      <w:pPr>
        <w:spacing w:line="240" w:lineRule="auto"/>
        <w:ind w:firstLine="284"/>
        <w:jc w:val="both"/>
        <w:rPr>
          <w:rFonts w:ascii="Times New Roman" w:eastAsia="Times New Roman" w:hAnsi="Times New Roman" w:cs="Times New Roman"/>
          <w:color w:val="000000"/>
          <w:sz w:val="21"/>
          <w:szCs w:val="21"/>
          <w:lang w:eastAsia="it-IT"/>
        </w:rPr>
      </w:pPr>
    </w:p>
    <w:p w14:paraId="5AE67972" w14:textId="77777777" w:rsidR="00A20290" w:rsidRDefault="00A20290" w:rsidP="00A20290">
      <w:pPr>
        <w:spacing w:after="0" w:line="276" w:lineRule="auto"/>
        <w:ind w:firstLine="284"/>
        <w:jc w:val="both"/>
        <w:rPr>
          <w:rFonts w:ascii="Times New Roman" w:hAnsi="Times New Roman" w:cs="Times New Roman"/>
          <w:sz w:val="24"/>
          <w:szCs w:val="24"/>
        </w:rPr>
      </w:pPr>
      <w:r w:rsidRPr="00C16B20">
        <w:rPr>
          <w:rFonts w:ascii="Times New Roman" w:hAnsi="Times New Roman" w:cs="Times New Roman"/>
          <w:sz w:val="24"/>
          <w:szCs w:val="24"/>
        </w:rPr>
        <w:t xml:space="preserve">Vicino all’antico Ponte di Ferro che non esiste più, all’ombra di S. Giovanni dei Fiorentini, in un </w:t>
      </w:r>
      <w:proofErr w:type="spellStart"/>
      <w:r w:rsidRPr="00C16B20">
        <w:rPr>
          <w:rFonts w:ascii="Times New Roman" w:hAnsi="Times New Roman" w:cs="Times New Roman"/>
          <w:sz w:val="24"/>
          <w:szCs w:val="24"/>
        </w:rPr>
        <w:t>dedaletto</w:t>
      </w:r>
      <w:proofErr w:type="spellEnd"/>
      <w:r w:rsidRPr="00C16B20">
        <w:rPr>
          <w:rFonts w:ascii="Times New Roman" w:hAnsi="Times New Roman" w:cs="Times New Roman"/>
          <w:sz w:val="24"/>
          <w:szCs w:val="24"/>
        </w:rPr>
        <w:t xml:space="preserve"> di viuzze, che si chiamavano vicolo di Civitavecchia, o delle Telline, c’era anche vicolo del </w:t>
      </w:r>
      <w:proofErr w:type="spellStart"/>
      <w:r w:rsidRPr="00C16B20">
        <w:rPr>
          <w:rFonts w:ascii="Times New Roman" w:hAnsi="Times New Roman" w:cs="Times New Roman"/>
          <w:sz w:val="24"/>
          <w:szCs w:val="24"/>
        </w:rPr>
        <w:t>Grancio</w:t>
      </w:r>
      <w:proofErr w:type="spellEnd"/>
      <w:r w:rsidRPr="00C16B20">
        <w:rPr>
          <w:rFonts w:ascii="Times New Roman" w:hAnsi="Times New Roman" w:cs="Times New Roman"/>
          <w:sz w:val="24"/>
          <w:szCs w:val="24"/>
        </w:rPr>
        <w:t xml:space="preserve">, granchio in romanesco antico, quando il Tevere, prima dei Muraglioni, era quasi un porto di mare. È nell’ormai scomparso vicolo del </w:t>
      </w:r>
      <w:proofErr w:type="spellStart"/>
      <w:r w:rsidRPr="00C16B20">
        <w:rPr>
          <w:rFonts w:ascii="Times New Roman" w:hAnsi="Times New Roman" w:cs="Times New Roman"/>
          <w:sz w:val="24"/>
          <w:szCs w:val="24"/>
        </w:rPr>
        <w:t>Grancio</w:t>
      </w:r>
      <w:proofErr w:type="spellEnd"/>
      <w:r w:rsidRPr="00C16B20">
        <w:rPr>
          <w:rFonts w:ascii="Times New Roman" w:hAnsi="Times New Roman" w:cs="Times New Roman"/>
          <w:sz w:val="24"/>
          <w:szCs w:val="24"/>
        </w:rPr>
        <w:t xml:space="preserve"> che è nato nel 1884, figlio di un fabbro ferraio, Ettore Petrolini. Non il più grande attore di Roma, ma il più originale attore del suo tempo: siccome però nacque proprio in riva al Tevere, fu anche attore romano e romanesco. Con quel fondo di cinismo e di aspra disillusione che i veri romani portano nel sangue da più di mille anni. Da ragazzino andò a finire in riformatorio e scappò poi di casa a quindici anni, per calcare le assi del palcoscenico, invero traballanti, in una gran baita di legno che era teatro di varietà e birreria, il “</w:t>
      </w:r>
      <w:proofErr w:type="spellStart"/>
      <w:r w:rsidRPr="00C16B20">
        <w:rPr>
          <w:rFonts w:ascii="Times New Roman" w:hAnsi="Times New Roman" w:cs="Times New Roman"/>
          <w:sz w:val="24"/>
          <w:szCs w:val="24"/>
        </w:rPr>
        <w:t>Gambrinus</w:t>
      </w:r>
      <w:proofErr w:type="spellEnd"/>
      <w:r w:rsidRPr="00C16B20">
        <w:rPr>
          <w:rFonts w:ascii="Times New Roman" w:hAnsi="Times New Roman" w:cs="Times New Roman"/>
          <w:sz w:val="24"/>
          <w:szCs w:val="24"/>
        </w:rPr>
        <w:t xml:space="preserve">”, nell’allora piazza Guglielmo Pepe, tra miseri capannoni con popolari attrazioni da fiera. Furono i primi passi del comico che dovette la sua fortuna alla difficile arte di far ridere facendo il cretino, pur essendo molto intelligente, anzi geniale, e raggiungendo vette di cretinismo apparente così assoluto da anticipare il surrealismo e il teatro dell’assurdo. Raggiunta una certa fama nell’ambito del varietà, interpretando “macchiette” prese dalla vita e parodie di personaggi del teatro serio e del cinematografo, Petrolini viaggiò a lungo in </w:t>
      </w:r>
      <w:r w:rsidRPr="00C16B20">
        <w:rPr>
          <w:rFonts w:ascii="Times New Roman" w:hAnsi="Times New Roman" w:cs="Times New Roman"/>
          <w:i/>
          <w:iCs/>
          <w:sz w:val="24"/>
          <w:szCs w:val="24"/>
        </w:rPr>
        <w:t>tournée</w:t>
      </w:r>
      <w:r w:rsidRPr="00C16B20">
        <w:rPr>
          <w:rFonts w:ascii="Times New Roman" w:hAnsi="Times New Roman" w:cs="Times New Roman"/>
          <w:sz w:val="24"/>
          <w:szCs w:val="24"/>
        </w:rPr>
        <w:t xml:space="preserve"> in Sudamerica. Ritornato a Roma, fu messo a contratto per il Teatro Ambra-Jovinelli, che era sorto da pochi anni in quella stessa piazza Guglielmo Pepe dei suoi esordi, come il più elegante teatro di varietà di Roma. D’ora in poi avrà sempre un successo straordinario, divenendo in breve tempo il comico più pagato d’Italia, passando dal varietà alla rivista con una sua propria compagnia artistica, ed esibendosi nei principali teatri del paese. Le sue “parole in libertà” suscitarono l’entusiasmo di Marinetti che lo celebrò come futurista </w:t>
      </w:r>
      <w:r w:rsidRPr="005920FA">
        <w:rPr>
          <w:rFonts w:ascii="Times New Roman" w:hAnsi="Times New Roman" w:cs="Times New Roman"/>
          <w:i/>
          <w:iCs/>
          <w:sz w:val="24"/>
          <w:szCs w:val="24"/>
        </w:rPr>
        <w:t>ad</w:t>
      </w:r>
      <w:r w:rsidRPr="00C16B20">
        <w:rPr>
          <w:rFonts w:ascii="Times New Roman" w:hAnsi="Times New Roman" w:cs="Times New Roman"/>
          <w:sz w:val="24"/>
          <w:szCs w:val="24"/>
        </w:rPr>
        <w:t xml:space="preserve"> </w:t>
      </w:r>
      <w:r w:rsidRPr="005920FA">
        <w:rPr>
          <w:rFonts w:ascii="Times New Roman" w:hAnsi="Times New Roman" w:cs="Times New Roman"/>
          <w:i/>
          <w:iCs/>
          <w:sz w:val="24"/>
          <w:szCs w:val="24"/>
        </w:rPr>
        <w:t>honorem</w:t>
      </w:r>
      <w:r w:rsidRPr="00C16B20">
        <w:rPr>
          <w:rFonts w:ascii="Times New Roman" w:hAnsi="Times New Roman" w:cs="Times New Roman"/>
          <w:sz w:val="24"/>
          <w:szCs w:val="24"/>
        </w:rPr>
        <w:t xml:space="preserve">: </w:t>
      </w:r>
      <w:r>
        <w:rPr>
          <w:rFonts w:ascii="Times New Roman" w:hAnsi="Times New Roman" w:cs="Times New Roman"/>
          <w:sz w:val="24"/>
          <w:szCs w:val="24"/>
        </w:rPr>
        <w:t>«</w:t>
      </w:r>
      <w:r w:rsidRPr="00C16B20">
        <w:rPr>
          <w:rFonts w:ascii="Times New Roman" w:hAnsi="Times New Roman" w:cs="Times New Roman"/>
          <w:sz w:val="24"/>
          <w:szCs w:val="24"/>
        </w:rPr>
        <w:t>egli uccide con i suoi lazzi il non mai abbastanza ucciso chiaro di luna</w:t>
      </w:r>
      <w:r>
        <w:rPr>
          <w:rFonts w:ascii="Times New Roman" w:hAnsi="Times New Roman" w:cs="Times New Roman"/>
          <w:sz w:val="24"/>
          <w:szCs w:val="24"/>
        </w:rPr>
        <w:t>»</w:t>
      </w:r>
      <w:r w:rsidRPr="00C16B20">
        <w:rPr>
          <w:rFonts w:ascii="Times New Roman" w:hAnsi="Times New Roman" w:cs="Times New Roman"/>
          <w:sz w:val="24"/>
          <w:szCs w:val="24"/>
        </w:rPr>
        <w:t xml:space="preserve">. Petrolini collaborò poi con i futuristi per alcuni suoi spettacoli e in un’occasione recitò anche un atto unico di Luigi Pirandello, </w:t>
      </w:r>
      <w:proofErr w:type="spellStart"/>
      <w:r w:rsidRPr="00C16B20">
        <w:rPr>
          <w:rFonts w:ascii="Times New Roman" w:hAnsi="Times New Roman" w:cs="Times New Roman"/>
          <w:i/>
          <w:iCs/>
          <w:sz w:val="24"/>
          <w:szCs w:val="24"/>
        </w:rPr>
        <w:t>Lumìe</w:t>
      </w:r>
      <w:proofErr w:type="spellEnd"/>
      <w:r w:rsidRPr="00C16B20">
        <w:rPr>
          <w:rFonts w:ascii="Times New Roman" w:hAnsi="Times New Roman" w:cs="Times New Roman"/>
          <w:i/>
          <w:iCs/>
          <w:sz w:val="24"/>
          <w:szCs w:val="24"/>
        </w:rPr>
        <w:t xml:space="preserve"> di Sicilia</w:t>
      </w:r>
      <w:r w:rsidRPr="00C16B20">
        <w:rPr>
          <w:rFonts w:ascii="Times New Roman" w:hAnsi="Times New Roman" w:cs="Times New Roman"/>
          <w:sz w:val="24"/>
          <w:szCs w:val="24"/>
        </w:rPr>
        <w:t xml:space="preserve">, tradotto dal siciliano in romanesco come </w:t>
      </w:r>
      <w:r w:rsidRPr="00C16B20">
        <w:rPr>
          <w:rFonts w:ascii="Times New Roman" w:hAnsi="Times New Roman" w:cs="Times New Roman"/>
          <w:i/>
          <w:iCs/>
          <w:sz w:val="24"/>
          <w:szCs w:val="24"/>
        </w:rPr>
        <w:t>Agro di limone</w:t>
      </w:r>
      <w:r w:rsidRPr="00C16B20">
        <w:rPr>
          <w:rFonts w:ascii="Times New Roman" w:hAnsi="Times New Roman" w:cs="Times New Roman"/>
          <w:sz w:val="24"/>
          <w:szCs w:val="24"/>
        </w:rPr>
        <w:t xml:space="preserve">. Pur avendo in uggia il teatro ufficiale e i letterati, la cui retorica egli ribaltava in comicità, Petrolini cercò sempre la collaborazione della loro penna, cercando di confondere assieme le figure del creatore e dell’interprete in un unico genio, il proprio. Abbandonò la rivista per il teatro vero e proprio, scrivendo testi suoi o adattando quelli di altri, oppure interpretando veri e propri classici, come </w:t>
      </w:r>
      <w:r w:rsidRPr="00C16B20">
        <w:rPr>
          <w:rFonts w:ascii="Times New Roman" w:hAnsi="Times New Roman" w:cs="Times New Roman"/>
          <w:i/>
          <w:iCs/>
          <w:sz w:val="24"/>
          <w:szCs w:val="24"/>
        </w:rPr>
        <w:t>Il Medico per Forza</w:t>
      </w:r>
      <w:r w:rsidRPr="00C16B20">
        <w:rPr>
          <w:rFonts w:ascii="Times New Roman" w:hAnsi="Times New Roman" w:cs="Times New Roman"/>
          <w:sz w:val="24"/>
          <w:szCs w:val="24"/>
        </w:rPr>
        <w:t xml:space="preserve"> di Molière, adattato alla </w:t>
      </w:r>
      <w:r w:rsidRPr="00C16B20">
        <w:rPr>
          <w:rFonts w:ascii="Times New Roman" w:hAnsi="Times New Roman" w:cs="Times New Roman"/>
          <w:sz w:val="24"/>
          <w:szCs w:val="24"/>
        </w:rPr>
        <w:lastRenderedPageBreak/>
        <w:t xml:space="preserve">propria vulcanica energia recitativa. Lavorò poco per il cinema, ma, per nostra fortuna, con l’avvento del sonoro, nel 1930, Alessandro Blasetti </w:t>
      </w:r>
      <w:proofErr w:type="spellStart"/>
      <w:r w:rsidRPr="00C16B20">
        <w:rPr>
          <w:rFonts w:ascii="Times New Roman" w:hAnsi="Times New Roman" w:cs="Times New Roman"/>
          <w:sz w:val="24"/>
          <w:szCs w:val="24"/>
        </w:rPr>
        <w:t>potè</w:t>
      </w:r>
      <w:proofErr w:type="spellEnd"/>
      <w:r w:rsidRPr="00C16B20">
        <w:rPr>
          <w:rFonts w:ascii="Times New Roman" w:hAnsi="Times New Roman" w:cs="Times New Roman"/>
          <w:sz w:val="24"/>
          <w:szCs w:val="24"/>
        </w:rPr>
        <w:t xml:space="preserve"> girare alcune delle sue più note interpretazioni, Fortunello e i salamini, Gastone, Pulcinella e l’atto unico Nerone, famosissimo per il suo discorso al popolo dal balcone, erroneamente ritenuto dai posteri una caricatura di Mussolini – anche lui figlio di un fabbro! – ma che fu invece creato nel lontano 1917. Il Duce fu invece un suo sincero ammiratore, e si copriva la faccia con il fazzoletto per non farsi veder ridere fino alle lacrime ai suoi spettacoli. Petrolini si dichiarò </w:t>
      </w:r>
      <w:proofErr w:type="spellStart"/>
      <w:r w:rsidRPr="00C16B20">
        <w:rPr>
          <w:rFonts w:ascii="Times New Roman" w:hAnsi="Times New Roman" w:cs="Times New Roman"/>
          <w:sz w:val="24"/>
          <w:szCs w:val="24"/>
        </w:rPr>
        <w:t>fascistissimo</w:t>
      </w:r>
      <w:proofErr w:type="spellEnd"/>
      <w:r w:rsidRPr="00C16B20">
        <w:rPr>
          <w:rFonts w:ascii="Times New Roman" w:hAnsi="Times New Roman" w:cs="Times New Roman"/>
          <w:sz w:val="24"/>
          <w:szCs w:val="24"/>
        </w:rPr>
        <w:t xml:space="preserve"> sin dalla prima ora, ma era stato anche iniziato in Massoneria, al fascismo antitetica: il che, forse, fa pensare più all’opportunismo di chi lusinghi il potere più che ad una sincera fede politica. Negli ultimi anni andò in </w:t>
      </w:r>
      <w:r w:rsidRPr="00035EAF">
        <w:rPr>
          <w:rFonts w:ascii="Times New Roman" w:hAnsi="Times New Roman" w:cs="Times New Roman"/>
          <w:i/>
          <w:iCs/>
          <w:sz w:val="24"/>
          <w:szCs w:val="24"/>
        </w:rPr>
        <w:t>tournée</w:t>
      </w:r>
      <w:r w:rsidRPr="00C16B20">
        <w:rPr>
          <w:rFonts w:ascii="Times New Roman" w:hAnsi="Times New Roman" w:cs="Times New Roman"/>
          <w:sz w:val="24"/>
          <w:szCs w:val="24"/>
        </w:rPr>
        <w:t xml:space="preserve"> a Parigi, dove interpretò Molière alla </w:t>
      </w:r>
      <w:proofErr w:type="spellStart"/>
      <w:r w:rsidRPr="00C16B20">
        <w:rPr>
          <w:rFonts w:ascii="Times New Roman" w:hAnsi="Times New Roman" w:cs="Times New Roman"/>
          <w:sz w:val="24"/>
          <w:szCs w:val="24"/>
        </w:rPr>
        <w:t>Comédie</w:t>
      </w:r>
      <w:proofErr w:type="spellEnd"/>
      <w:r w:rsidRPr="00C16B20">
        <w:rPr>
          <w:rFonts w:ascii="Times New Roman" w:hAnsi="Times New Roman" w:cs="Times New Roman"/>
          <w:sz w:val="24"/>
          <w:szCs w:val="24"/>
        </w:rPr>
        <w:t xml:space="preserve"> </w:t>
      </w:r>
      <w:proofErr w:type="spellStart"/>
      <w:r w:rsidRPr="00C16B20">
        <w:rPr>
          <w:rFonts w:ascii="Times New Roman" w:hAnsi="Times New Roman" w:cs="Times New Roman"/>
          <w:sz w:val="24"/>
          <w:szCs w:val="24"/>
        </w:rPr>
        <w:t>Française</w:t>
      </w:r>
      <w:proofErr w:type="spellEnd"/>
      <w:r w:rsidRPr="00C16B20">
        <w:rPr>
          <w:rFonts w:ascii="Times New Roman" w:hAnsi="Times New Roman" w:cs="Times New Roman"/>
          <w:sz w:val="24"/>
          <w:szCs w:val="24"/>
        </w:rPr>
        <w:t xml:space="preserve">, a Londra, in Austria e in Germania, dovunque con grandissimo successo, pur recitando sempre in italiano o al massimo in romanesco: </w:t>
      </w:r>
      <w:r>
        <w:rPr>
          <w:rFonts w:ascii="Times New Roman" w:hAnsi="Times New Roman" w:cs="Times New Roman"/>
          <w:sz w:val="24"/>
          <w:szCs w:val="24"/>
        </w:rPr>
        <w:t>«</w:t>
      </w:r>
      <w:r w:rsidRPr="00C16B20">
        <w:rPr>
          <w:rFonts w:ascii="Times New Roman" w:hAnsi="Times New Roman" w:cs="Times New Roman"/>
          <w:sz w:val="24"/>
          <w:szCs w:val="24"/>
        </w:rPr>
        <w:t xml:space="preserve">Petrolini </w:t>
      </w:r>
      <w:proofErr w:type="spellStart"/>
      <w:r w:rsidRPr="00C16B20">
        <w:rPr>
          <w:rFonts w:ascii="Times New Roman" w:hAnsi="Times New Roman" w:cs="Times New Roman"/>
          <w:sz w:val="24"/>
          <w:szCs w:val="24"/>
        </w:rPr>
        <w:t>actor</w:t>
      </w:r>
      <w:proofErr w:type="spellEnd"/>
      <w:r w:rsidRPr="00C16B20">
        <w:rPr>
          <w:rFonts w:ascii="Times New Roman" w:hAnsi="Times New Roman" w:cs="Times New Roman"/>
          <w:sz w:val="24"/>
          <w:szCs w:val="24"/>
        </w:rPr>
        <w:t xml:space="preserve"> of </w:t>
      </w:r>
      <w:proofErr w:type="spellStart"/>
      <w:r w:rsidRPr="00C16B20">
        <w:rPr>
          <w:rFonts w:ascii="Times New Roman" w:hAnsi="Times New Roman" w:cs="Times New Roman"/>
          <w:sz w:val="24"/>
          <w:szCs w:val="24"/>
        </w:rPr>
        <w:t>genius</w:t>
      </w:r>
      <w:proofErr w:type="spellEnd"/>
      <w:r w:rsidRPr="00C16B20">
        <w:rPr>
          <w:rFonts w:ascii="Times New Roman" w:hAnsi="Times New Roman" w:cs="Times New Roman"/>
          <w:sz w:val="24"/>
          <w:szCs w:val="24"/>
        </w:rPr>
        <w:t xml:space="preserve">… smashes the </w:t>
      </w:r>
      <w:proofErr w:type="spellStart"/>
      <w:r w:rsidRPr="00C16B20">
        <w:rPr>
          <w:rFonts w:ascii="Times New Roman" w:hAnsi="Times New Roman" w:cs="Times New Roman"/>
          <w:sz w:val="24"/>
          <w:szCs w:val="24"/>
        </w:rPr>
        <w:t>barrier</w:t>
      </w:r>
      <w:proofErr w:type="spellEnd"/>
      <w:r w:rsidRPr="00C16B20">
        <w:rPr>
          <w:rFonts w:ascii="Times New Roman" w:hAnsi="Times New Roman" w:cs="Times New Roman"/>
          <w:sz w:val="24"/>
          <w:szCs w:val="24"/>
        </w:rPr>
        <w:t xml:space="preserve"> of </w:t>
      </w:r>
      <w:proofErr w:type="spellStart"/>
      <w:r w:rsidRPr="00C16B20">
        <w:rPr>
          <w:rFonts w:ascii="Times New Roman" w:hAnsi="Times New Roman" w:cs="Times New Roman"/>
          <w:sz w:val="24"/>
          <w:szCs w:val="24"/>
        </w:rPr>
        <w:t>language</w:t>
      </w:r>
      <w:proofErr w:type="spellEnd"/>
      <w:r>
        <w:rPr>
          <w:rFonts w:ascii="Times New Roman" w:hAnsi="Times New Roman" w:cs="Times New Roman"/>
          <w:sz w:val="24"/>
          <w:szCs w:val="24"/>
        </w:rPr>
        <w:t>»</w:t>
      </w:r>
      <w:r w:rsidRPr="00C16B20">
        <w:rPr>
          <w:rFonts w:ascii="Times New Roman" w:hAnsi="Times New Roman" w:cs="Times New Roman"/>
          <w:sz w:val="24"/>
          <w:szCs w:val="24"/>
        </w:rPr>
        <w:t xml:space="preserve">, titolò un giornale londinese. Nel 1935 si ritirò dalle scene, malato di “angina pectoris” e riuscì a scrivere il suo ultimo libro di memorie: </w:t>
      </w:r>
      <w:r w:rsidRPr="00035EAF">
        <w:rPr>
          <w:rFonts w:ascii="Times New Roman" w:hAnsi="Times New Roman" w:cs="Times New Roman"/>
          <w:i/>
          <w:iCs/>
          <w:sz w:val="24"/>
          <w:szCs w:val="24"/>
        </w:rPr>
        <w:t>Un p</w:t>
      </w:r>
      <w:r>
        <w:rPr>
          <w:rFonts w:ascii="Times New Roman" w:hAnsi="Times New Roman" w:cs="Times New Roman"/>
          <w:i/>
          <w:iCs/>
          <w:sz w:val="24"/>
          <w:szCs w:val="24"/>
        </w:rPr>
        <w:t>o’</w:t>
      </w:r>
      <w:r w:rsidRPr="00035EAF">
        <w:rPr>
          <w:rFonts w:ascii="Times New Roman" w:hAnsi="Times New Roman" w:cs="Times New Roman"/>
          <w:i/>
          <w:iCs/>
          <w:sz w:val="24"/>
          <w:szCs w:val="24"/>
        </w:rPr>
        <w:t xml:space="preserve"> per celia e un po’ per non morir… </w:t>
      </w:r>
      <w:r w:rsidRPr="00C16B20">
        <w:rPr>
          <w:rFonts w:ascii="Times New Roman" w:hAnsi="Times New Roman" w:cs="Times New Roman"/>
          <w:sz w:val="24"/>
          <w:szCs w:val="24"/>
        </w:rPr>
        <w:t xml:space="preserve">poco prima di morire davvero. Al medico che lo rassicurava sul suo stato, rispose: </w:t>
      </w:r>
      <w:r>
        <w:rPr>
          <w:rFonts w:ascii="Times New Roman" w:hAnsi="Times New Roman" w:cs="Times New Roman"/>
          <w:sz w:val="24"/>
          <w:szCs w:val="24"/>
        </w:rPr>
        <w:t>«</w:t>
      </w:r>
      <w:r w:rsidRPr="00C16B20">
        <w:rPr>
          <w:rFonts w:ascii="Times New Roman" w:hAnsi="Times New Roman" w:cs="Times New Roman"/>
          <w:sz w:val="24"/>
          <w:szCs w:val="24"/>
        </w:rPr>
        <w:t>Meno male, vorrà dire che morirò guarito!</w:t>
      </w:r>
      <w:r>
        <w:rPr>
          <w:rFonts w:ascii="Times New Roman" w:hAnsi="Times New Roman" w:cs="Times New Roman"/>
          <w:sz w:val="24"/>
          <w:szCs w:val="24"/>
        </w:rPr>
        <w:t>»</w:t>
      </w:r>
      <w:r w:rsidRPr="00C16B20">
        <w:rPr>
          <w:rFonts w:ascii="Times New Roman" w:hAnsi="Times New Roman" w:cs="Times New Roman"/>
          <w:sz w:val="24"/>
          <w:szCs w:val="24"/>
        </w:rPr>
        <w:t xml:space="preserve">. </w:t>
      </w:r>
      <w:r>
        <w:rPr>
          <w:rFonts w:ascii="Times New Roman" w:hAnsi="Times New Roman" w:cs="Times New Roman"/>
          <w:sz w:val="24"/>
          <w:szCs w:val="24"/>
        </w:rPr>
        <w:t>«</w:t>
      </w:r>
      <w:r w:rsidRPr="00C16B20">
        <w:rPr>
          <w:rFonts w:ascii="Times New Roman" w:hAnsi="Times New Roman" w:cs="Times New Roman"/>
          <w:sz w:val="24"/>
          <w:szCs w:val="24"/>
        </w:rPr>
        <w:t>Sono fritto!</w:t>
      </w:r>
      <w:r>
        <w:rPr>
          <w:rFonts w:ascii="Times New Roman" w:hAnsi="Times New Roman" w:cs="Times New Roman"/>
          <w:sz w:val="24"/>
          <w:szCs w:val="24"/>
        </w:rPr>
        <w:t>»</w:t>
      </w:r>
      <w:r w:rsidRPr="00C16B20">
        <w:rPr>
          <w:rFonts w:ascii="Times New Roman" w:hAnsi="Times New Roman" w:cs="Times New Roman"/>
          <w:sz w:val="24"/>
          <w:szCs w:val="24"/>
        </w:rPr>
        <w:t xml:space="preserve">, disse al prete che gli amministrava l’olio dell’estrema unzione. La sua ultima battuta, il 29 giugno 1936, fu </w:t>
      </w:r>
      <w:r>
        <w:rPr>
          <w:rFonts w:ascii="Times New Roman" w:hAnsi="Times New Roman" w:cs="Times New Roman"/>
          <w:sz w:val="24"/>
          <w:szCs w:val="24"/>
        </w:rPr>
        <w:t>«</w:t>
      </w:r>
      <w:r w:rsidRPr="00C16B20">
        <w:rPr>
          <w:rFonts w:ascii="Times New Roman" w:hAnsi="Times New Roman" w:cs="Times New Roman"/>
          <w:sz w:val="24"/>
          <w:szCs w:val="24"/>
        </w:rPr>
        <w:t>Che vergogna! Morire a cinquant’anni!</w:t>
      </w:r>
      <w:r>
        <w:rPr>
          <w:rFonts w:ascii="Times New Roman" w:hAnsi="Times New Roman" w:cs="Times New Roman"/>
          <w:sz w:val="24"/>
          <w:szCs w:val="24"/>
        </w:rPr>
        <w:t>»</w:t>
      </w:r>
      <w:r w:rsidRPr="00C16B20">
        <w:rPr>
          <w:rFonts w:ascii="Times New Roman" w:hAnsi="Times New Roman" w:cs="Times New Roman"/>
          <w:sz w:val="24"/>
          <w:szCs w:val="24"/>
        </w:rPr>
        <w:t>. Non era vero. Anche in punto di morte, si calava gli anni: ne aveva cinquantadue.</w:t>
      </w:r>
    </w:p>
    <w:p w14:paraId="56CDF3E9" w14:textId="77777777" w:rsidR="00A20290" w:rsidRDefault="00A20290" w:rsidP="00A20290">
      <w:pPr>
        <w:spacing w:after="0" w:line="276" w:lineRule="auto"/>
        <w:jc w:val="both"/>
        <w:rPr>
          <w:rFonts w:ascii="Times New Roman" w:hAnsi="Times New Roman" w:cs="Times New Roman"/>
          <w:sz w:val="24"/>
          <w:szCs w:val="24"/>
        </w:rPr>
      </w:pPr>
    </w:p>
    <w:p w14:paraId="36132842" w14:textId="77777777" w:rsidR="00A20290" w:rsidRDefault="00A20290" w:rsidP="00A20290">
      <w:pPr>
        <w:tabs>
          <w:tab w:val="left" w:pos="0"/>
        </w:tabs>
        <w:spacing w:after="0" w:line="276" w:lineRule="auto"/>
        <w:jc w:val="both"/>
        <w:rPr>
          <w:rFonts w:ascii="Times New Roman" w:hAnsi="Times New Roman" w:cs="Times New Roman"/>
          <w:sz w:val="24"/>
          <w:szCs w:val="24"/>
        </w:rPr>
      </w:pPr>
      <w:r w:rsidRPr="00C16B20">
        <w:rPr>
          <w:rFonts w:ascii="Times New Roman" w:hAnsi="Times New Roman" w:cs="Times New Roman"/>
          <w:sz w:val="24"/>
          <w:szCs w:val="24"/>
        </w:rPr>
        <w:t xml:space="preserve">Il gruppo di ritratti del grande attore romano </w:t>
      </w:r>
      <w:r>
        <w:rPr>
          <w:rFonts w:ascii="Times New Roman" w:hAnsi="Times New Roman" w:cs="Times New Roman"/>
          <w:sz w:val="24"/>
          <w:szCs w:val="24"/>
        </w:rPr>
        <w:t>proviene</w:t>
      </w:r>
      <w:r w:rsidRPr="00C16B20">
        <w:rPr>
          <w:rFonts w:ascii="Times New Roman" w:hAnsi="Times New Roman" w:cs="Times New Roman"/>
          <w:sz w:val="24"/>
          <w:szCs w:val="24"/>
        </w:rPr>
        <w:t xml:space="preserve"> dalla </w:t>
      </w:r>
      <w:r>
        <w:rPr>
          <w:rFonts w:ascii="Times New Roman" w:hAnsi="Times New Roman" w:cs="Times New Roman"/>
          <w:sz w:val="24"/>
          <w:szCs w:val="24"/>
        </w:rPr>
        <w:t>c</w:t>
      </w:r>
      <w:r w:rsidRPr="00C16B20">
        <w:rPr>
          <w:rFonts w:ascii="Times New Roman" w:hAnsi="Times New Roman" w:cs="Times New Roman"/>
          <w:sz w:val="24"/>
          <w:szCs w:val="24"/>
        </w:rPr>
        <w:t xml:space="preserve">ollezione di Claudia Ricci, una cara persona scomparsa l’anno scorso, nipote di Petrolini e amica d’infanzia di mio padre. </w:t>
      </w:r>
      <w:proofErr w:type="gramStart"/>
      <w:r w:rsidRPr="00C16B20">
        <w:rPr>
          <w:rFonts w:ascii="Times New Roman" w:hAnsi="Times New Roman" w:cs="Times New Roman"/>
          <w:sz w:val="24"/>
          <w:szCs w:val="24"/>
        </w:rPr>
        <w:t>Petrolini infatti</w:t>
      </w:r>
      <w:proofErr w:type="gramEnd"/>
      <w:r w:rsidRPr="00C16B20">
        <w:rPr>
          <w:rFonts w:ascii="Times New Roman" w:hAnsi="Times New Roman" w:cs="Times New Roman"/>
          <w:sz w:val="24"/>
          <w:szCs w:val="24"/>
        </w:rPr>
        <w:t xml:space="preserve"> era amico di famiglia, compagno inseparabile di mio nonno Wladimiro Apolloni (1888-1948), che prima di diventare antiquario nel 1926, fu regista di cinema muto, sodale del divo e poi grande regista anch’egli Mario Bonnard, che fu uno dei modelli del Gastone di Petrolini, quando andava in giro in frac con le basette a punta, assieme a Tatiana Pavlova, fuggita dalla rivoluzione, esibiva cappelli dalle tese smisurate e i suoi levrieri </w:t>
      </w:r>
      <w:proofErr w:type="spellStart"/>
      <w:r w:rsidRPr="00C16B20">
        <w:rPr>
          <w:rFonts w:ascii="Times New Roman" w:hAnsi="Times New Roman" w:cs="Times New Roman"/>
          <w:sz w:val="24"/>
          <w:szCs w:val="24"/>
        </w:rPr>
        <w:t>Borzoï</w:t>
      </w:r>
      <w:proofErr w:type="spellEnd"/>
      <w:r w:rsidRPr="00C16B20">
        <w:rPr>
          <w:rFonts w:ascii="Times New Roman" w:hAnsi="Times New Roman" w:cs="Times New Roman"/>
          <w:sz w:val="24"/>
          <w:szCs w:val="24"/>
        </w:rPr>
        <w:t xml:space="preserve"> al guinzaglio. Mario Bonnard aveva diretto nel 1920 il </w:t>
      </w:r>
      <w:proofErr w:type="gramStart"/>
      <w:r w:rsidRPr="00C16B20">
        <w:rPr>
          <w:rFonts w:ascii="Times New Roman" w:hAnsi="Times New Roman" w:cs="Times New Roman"/>
          <w:sz w:val="24"/>
          <w:szCs w:val="24"/>
        </w:rPr>
        <w:t>film</w:t>
      </w:r>
      <w:proofErr w:type="gramEnd"/>
      <w:r w:rsidRPr="00C16B20">
        <w:rPr>
          <w:rFonts w:ascii="Times New Roman" w:hAnsi="Times New Roman" w:cs="Times New Roman"/>
          <w:sz w:val="24"/>
          <w:szCs w:val="24"/>
        </w:rPr>
        <w:t xml:space="preserve"> </w:t>
      </w:r>
      <w:r w:rsidRPr="008274FC">
        <w:rPr>
          <w:rFonts w:ascii="Times New Roman" w:hAnsi="Times New Roman" w:cs="Times New Roman"/>
          <w:i/>
          <w:iCs/>
          <w:sz w:val="24"/>
          <w:szCs w:val="24"/>
        </w:rPr>
        <w:t>Mentre il pubblico ride</w:t>
      </w:r>
      <w:r w:rsidRPr="00C16B20">
        <w:rPr>
          <w:rFonts w:ascii="Times New Roman" w:hAnsi="Times New Roman" w:cs="Times New Roman"/>
          <w:sz w:val="24"/>
          <w:szCs w:val="24"/>
        </w:rPr>
        <w:t>, con Petrolini che recitava muto in coppia con Nin</w:t>
      </w:r>
      <w:r>
        <w:rPr>
          <w:rFonts w:ascii="Times New Roman" w:hAnsi="Times New Roman" w:cs="Times New Roman"/>
          <w:sz w:val="24"/>
          <w:szCs w:val="24"/>
        </w:rPr>
        <w:t>ì</w:t>
      </w:r>
      <w:r w:rsidRPr="00C16B20">
        <w:rPr>
          <w:rFonts w:ascii="Times New Roman" w:hAnsi="Times New Roman" w:cs="Times New Roman"/>
          <w:sz w:val="24"/>
          <w:szCs w:val="24"/>
        </w:rPr>
        <w:t xml:space="preserve"> </w:t>
      </w:r>
      <w:proofErr w:type="spellStart"/>
      <w:r w:rsidRPr="00C16B20">
        <w:rPr>
          <w:rFonts w:ascii="Times New Roman" w:hAnsi="Times New Roman" w:cs="Times New Roman"/>
          <w:sz w:val="24"/>
          <w:szCs w:val="24"/>
        </w:rPr>
        <w:t>Dinelli</w:t>
      </w:r>
      <w:proofErr w:type="spellEnd"/>
      <w:r w:rsidRPr="00C16B20">
        <w:rPr>
          <w:rFonts w:ascii="Times New Roman" w:hAnsi="Times New Roman" w:cs="Times New Roman"/>
          <w:sz w:val="24"/>
          <w:szCs w:val="24"/>
        </w:rPr>
        <w:t xml:space="preserve">, sorella della moglie di mio nonno, che ho conosciuto come zia Nini, un’amabile vecchia signora che viziava i suoi nipoti ma che ai tempi suoi era stata una diva mangiatrice d’uomini. Petrolini faceva parte del lessico familiare attraverso la memoria di mio padre, che aveva fatto in tempo a vederlo da bambino, non a teatro, ma nella splendida villa che si era fatto costruire a Castel Gandolfo, dove passava l’estate e le ottobrate e dove si andava in carrozzella. Quando si chiedeva a Petrolini qual era il suo passatempo preferito, egli non rispondeva recitare, ma </w:t>
      </w:r>
      <w:r>
        <w:rPr>
          <w:rFonts w:ascii="Times New Roman" w:hAnsi="Times New Roman" w:cs="Times New Roman"/>
          <w:sz w:val="24"/>
          <w:szCs w:val="24"/>
        </w:rPr>
        <w:t>«</w:t>
      </w:r>
      <w:r w:rsidRPr="00C16B20">
        <w:rPr>
          <w:rFonts w:ascii="Times New Roman" w:hAnsi="Times New Roman" w:cs="Times New Roman"/>
          <w:sz w:val="24"/>
          <w:szCs w:val="24"/>
        </w:rPr>
        <w:t>attaccare quadri e ordinare libri a casa mia</w:t>
      </w:r>
      <w:r>
        <w:rPr>
          <w:rFonts w:ascii="Times New Roman" w:hAnsi="Times New Roman" w:cs="Times New Roman"/>
          <w:sz w:val="24"/>
          <w:szCs w:val="24"/>
        </w:rPr>
        <w:t>»</w:t>
      </w:r>
      <w:r w:rsidRPr="00C16B20">
        <w:rPr>
          <w:rFonts w:ascii="Times New Roman" w:hAnsi="Times New Roman" w:cs="Times New Roman"/>
          <w:sz w:val="24"/>
          <w:szCs w:val="24"/>
        </w:rPr>
        <w:t xml:space="preserve">. Aveva una biblioteca di ottomila testi teatrali antichi, e collezionava antiche maschere e cimeli dell’arte del teatro, perché il guitto ignorante era un profondo conoscitore dei testi e della storia del palcoscenico. Alberto Sordi racconta di essere stato influenzato dalle memorie di mio nonno sul suo amico Petrolini, di cui egli interpretò in un film (1960) il personaggio </w:t>
      </w:r>
      <w:r w:rsidRPr="008274FC">
        <w:rPr>
          <w:rFonts w:ascii="Times New Roman" w:hAnsi="Times New Roman" w:cs="Times New Roman"/>
          <w:i/>
          <w:iCs/>
          <w:sz w:val="24"/>
          <w:szCs w:val="24"/>
        </w:rPr>
        <w:t>Gastone</w:t>
      </w:r>
      <w:r w:rsidRPr="00C16B20">
        <w:rPr>
          <w:rFonts w:ascii="Times New Roman" w:hAnsi="Times New Roman" w:cs="Times New Roman"/>
          <w:sz w:val="24"/>
          <w:szCs w:val="24"/>
        </w:rPr>
        <w:t xml:space="preserve"> per la regia proprio di Bonnard. È nella tomba di Petrolini al Verano, dov’è il busto di </w:t>
      </w:r>
      <w:proofErr w:type="spellStart"/>
      <w:r w:rsidRPr="00C16B20">
        <w:rPr>
          <w:rFonts w:ascii="Times New Roman" w:hAnsi="Times New Roman" w:cs="Times New Roman"/>
          <w:sz w:val="24"/>
          <w:szCs w:val="24"/>
        </w:rPr>
        <w:t>Todorov</w:t>
      </w:r>
      <w:proofErr w:type="spellEnd"/>
      <w:r w:rsidRPr="00C16B20">
        <w:rPr>
          <w:rFonts w:ascii="Times New Roman" w:hAnsi="Times New Roman" w:cs="Times New Roman"/>
          <w:sz w:val="24"/>
          <w:szCs w:val="24"/>
        </w:rPr>
        <w:t xml:space="preserve"> di cui qui si mostra una replica, che mio nonno fu parcheggiato da morto prima di averne una tutta sua. Le “macchiette”</w:t>
      </w:r>
      <w:r>
        <w:rPr>
          <w:rFonts w:ascii="Times New Roman" w:hAnsi="Times New Roman" w:cs="Times New Roman"/>
          <w:sz w:val="24"/>
          <w:szCs w:val="24"/>
        </w:rPr>
        <w:t xml:space="preserve"> </w:t>
      </w:r>
      <w:r w:rsidRPr="00C16B20">
        <w:rPr>
          <w:rFonts w:ascii="Times New Roman" w:hAnsi="Times New Roman" w:cs="Times New Roman"/>
          <w:sz w:val="24"/>
          <w:szCs w:val="24"/>
        </w:rPr>
        <w:t>di Petrolini, le battute di Nerone (</w:t>
      </w:r>
      <w:r>
        <w:rPr>
          <w:rFonts w:ascii="Times New Roman" w:hAnsi="Times New Roman" w:cs="Times New Roman"/>
          <w:sz w:val="24"/>
          <w:szCs w:val="24"/>
        </w:rPr>
        <w:t>«</w:t>
      </w:r>
      <w:r w:rsidRPr="00C16B20">
        <w:rPr>
          <w:rFonts w:ascii="Times New Roman" w:hAnsi="Times New Roman" w:cs="Times New Roman"/>
          <w:sz w:val="24"/>
          <w:szCs w:val="24"/>
        </w:rPr>
        <w:t xml:space="preserve">E tu che sei poeta e sei dell’arte / Al fischio del </w:t>
      </w:r>
      <w:proofErr w:type="spellStart"/>
      <w:r w:rsidRPr="00C16B20">
        <w:rPr>
          <w:rFonts w:ascii="Times New Roman" w:hAnsi="Times New Roman" w:cs="Times New Roman"/>
          <w:sz w:val="24"/>
          <w:szCs w:val="24"/>
        </w:rPr>
        <w:t>vapor</w:t>
      </w:r>
      <w:proofErr w:type="spellEnd"/>
      <w:r w:rsidRPr="00C16B20">
        <w:rPr>
          <w:rFonts w:ascii="Times New Roman" w:hAnsi="Times New Roman" w:cs="Times New Roman"/>
          <w:sz w:val="24"/>
          <w:szCs w:val="24"/>
        </w:rPr>
        <w:t xml:space="preserve"> la pipa parte!</w:t>
      </w:r>
      <w:r>
        <w:rPr>
          <w:rFonts w:ascii="Times New Roman" w:hAnsi="Times New Roman" w:cs="Times New Roman"/>
          <w:sz w:val="24"/>
          <w:szCs w:val="24"/>
        </w:rPr>
        <w:t>»</w:t>
      </w:r>
      <w:r w:rsidRPr="00C16B20">
        <w:rPr>
          <w:rFonts w:ascii="Times New Roman" w:hAnsi="Times New Roman" w:cs="Times New Roman"/>
          <w:sz w:val="24"/>
          <w:szCs w:val="24"/>
        </w:rPr>
        <w:t>), sono parte di un patrimonio culturale ereditario, che mi ha insegnato seriamente a non prendere le cose troppo sul serio, e che la vera incultura è la noia.</w:t>
      </w:r>
    </w:p>
    <w:p w14:paraId="17FC340F" w14:textId="77777777" w:rsidR="00A20290" w:rsidRPr="00C16B20" w:rsidRDefault="00A20290" w:rsidP="00A20290">
      <w:pPr>
        <w:tabs>
          <w:tab w:val="left" w:pos="0"/>
        </w:tabs>
        <w:spacing w:after="0" w:line="276" w:lineRule="auto"/>
        <w:jc w:val="both"/>
        <w:rPr>
          <w:rFonts w:ascii="Times New Roman" w:hAnsi="Times New Roman" w:cs="Times New Roman"/>
          <w:sz w:val="24"/>
          <w:szCs w:val="24"/>
        </w:rPr>
      </w:pPr>
    </w:p>
    <w:p w14:paraId="2E63C799" w14:textId="7F31A2E1" w:rsidR="00993880" w:rsidRPr="00A20290" w:rsidRDefault="00A20290" w:rsidP="00A20290">
      <w:pPr>
        <w:spacing w:line="276" w:lineRule="auto"/>
        <w:jc w:val="right"/>
        <w:rPr>
          <w:rFonts w:ascii="Times New Roman" w:hAnsi="Times New Roman" w:cs="Times New Roman"/>
          <w:sz w:val="24"/>
          <w:szCs w:val="24"/>
        </w:rPr>
      </w:pPr>
      <w:r w:rsidRPr="00C16B20">
        <w:rPr>
          <w:rFonts w:ascii="Times New Roman" w:hAnsi="Times New Roman" w:cs="Times New Roman"/>
          <w:sz w:val="24"/>
          <w:szCs w:val="24"/>
        </w:rPr>
        <w:t>Marco Fabio Apolloni</w:t>
      </w:r>
    </w:p>
    <w:sectPr w:rsidR="00993880" w:rsidRPr="00A2029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3D0"/>
    <w:rsid w:val="007B43D0"/>
    <w:rsid w:val="00993880"/>
    <w:rsid w:val="00A20290"/>
    <w:rsid w:val="00E833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F1E0C"/>
  <w15:chartTrackingRefBased/>
  <w15:docId w15:val="{43A0E333-B6D8-C240-8E3E-46B1FAD5D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B43D0"/>
    <w:pPr>
      <w:spacing w:after="160" w:line="259" w:lineRule="auto"/>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1161</Words>
  <Characters>6621</Characters>
  <Application>Microsoft Office Word</Application>
  <DocSecurity>0</DocSecurity>
  <Lines>55</Lines>
  <Paragraphs>15</Paragraphs>
  <ScaleCrop>false</ScaleCrop>
  <Company/>
  <LinksUpToDate>false</LinksUpToDate>
  <CharactersWithSpaces>7767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Cardarelli</dc:creator>
  <cp:keywords/>
  <dc:description/>
  <cp:lastModifiedBy>Giulia Fabbri</cp:lastModifiedBy>
  <cp:revision>2</cp:revision>
  <dcterms:created xsi:type="dcterms:W3CDTF">2022-02-07T09:15:00Z</dcterms:created>
  <dcterms:modified xsi:type="dcterms:W3CDTF">2022-02-07T09:15:00Z</dcterms:modified>
</cp:coreProperties>
</file>